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6" w:after="0"/>
        <w:rPr>
          <w:sz w:val="11"/>
        </w:rPr>
      </w:pPr>
      <w:r>
        <w:rPr/>
      </w:r>
    </w:p>
    <w:p>
      <w:pPr>
        <w:pStyle w:val="Corpodeltesto"/>
        <w:spacing w:lineRule="exact" w:line="252"/>
        <w:ind w:left="644" w:right="0" w:hanging="0"/>
        <w:jc w:val="both"/>
        <w:rPr/>
      </w:pPr>
      <w:r>
        <w:rPr/>
        <w:t>Il</w:t>
      </w:r>
      <w:r>
        <w:rPr>
          <w:spacing w:val="-1"/>
        </w:rPr>
        <w:t xml:space="preserve"> </w:t>
      </w:r>
      <w:r>
        <w:rPr/>
        <w:t>Programma</w:t>
      </w:r>
      <w:r>
        <w:rPr>
          <w:spacing w:val="-2"/>
        </w:rPr>
        <w:t xml:space="preserve"> </w:t>
      </w:r>
      <w:r>
        <w:rPr/>
        <w:t>di Esercizio</w:t>
      </w:r>
      <w:r>
        <w:rPr>
          <w:spacing w:val="-5"/>
        </w:rPr>
        <w:t xml:space="preserve"> </w:t>
      </w:r>
      <w:r>
        <w:rPr/>
        <w:t>(PDE) approvato</w:t>
      </w:r>
      <w:r>
        <w:rPr>
          <w:spacing w:val="-2"/>
        </w:rPr>
        <w:t xml:space="preserve"> </w:t>
      </w:r>
      <w:r>
        <w:rPr/>
        <w:t>per l’anno</w:t>
      </w:r>
      <w:r>
        <w:rPr>
          <w:spacing w:val="-5"/>
        </w:rPr>
        <w:t xml:space="preserve"> </w:t>
      </w:r>
      <w:r>
        <w:rPr/>
        <w:t>2024</w:t>
      </w:r>
      <w:r>
        <w:rPr>
          <w:spacing w:val="-1"/>
        </w:rPr>
        <w:t xml:space="preserve"> </w:t>
      </w:r>
      <w:r>
        <w:rPr/>
        <w:t>prevede</w:t>
      </w:r>
      <w:r>
        <w:rPr>
          <w:spacing w:val="-2"/>
        </w:rPr>
        <w:t xml:space="preserve"> </w:t>
      </w:r>
      <w:r>
        <w:rPr/>
        <w:t>per la</w:t>
      </w:r>
      <w:r>
        <w:rPr>
          <w:spacing w:val="-2"/>
        </w:rPr>
        <w:t xml:space="preserve"> </w:t>
      </w:r>
      <w:r>
        <w:rPr/>
        <w:t>“</w:t>
      </w:r>
      <w:r>
        <w:rPr>
          <w:i/>
        </w:rPr>
        <w:t>Linea</w:t>
      </w:r>
      <w:r>
        <w:rPr>
          <w:i/>
          <w:spacing w:val="-4"/>
        </w:rPr>
        <w:t xml:space="preserve"> </w:t>
      </w:r>
      <w:r>
        <w:rPr>
          <w:i/>
        </w:rPr>
        <w:t>1”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spacing w:lineRule="auto" w:line="240" w:before="125" w:after="0"/>
        <w:ind w:left="1211" w:right="0" w:hanging="284"/>
        <w:jc w:val="both"/>
        <w:rPr>
          <w:sz w:val="22"/>
        </w:rPr>
      </w:pPr>
      <w:r>
        <w:rPr>
          <w:sz w:val="22"/>
        </w:rPr>
        <w:t>periodicità</w:t>
      </w:r>
      <w:r>
        <w:rPr>
          <w:spacing w:val="-3"/>
          <w:sz w:val="22"/>
        </w:rPr>
        <w:t xml:space="preserve"> </w:t>
      </w:r>
      <w:r>
        <w:rPr>
          <w:sz w:val="22"/>
        </w:rPr>
        <w:t>365</w:t>
      </w:r>
      <w:r>
        <w:rPr>
          <w:spacing w:val="-2"/>
          <w:sz w:val="22"/>
        </w:rPr>
        <w:t xml:space="preserve"> </w:t>
      </w:r>
      <w:r>
        <w:rPr>
          <w:sz w:val="22"/>
        </w:rPr>
        <w:t>gg/anno;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spacing w:lineRule="auto" w:line="240" w:before="127" w:after="0"/>
        <w:ind w:left="1211" w:right="0" w:hanging="284"/>
        <w:jc w:val="both"/>
        <w:rPr>
          <w:sz w:val="22"/>
        </w:rPr>
      </w:pPr>
      <w:r>
        <w:rPr>
          <w:sz w:val="22"/>
        </w:rPr>
        <w:t>corse</w:t>
      </w:r>
      <w:r>
        <w:rPr>
          <w:spacing w:val="-1"/>
          <w:sz w:val="22"/>
        </w:rPr>
        <w:t xml:space="preserve"> </w:t>
      </w:r>
      <w:r>
        <w:rPr>
          <w:sz w:val="22"/>
        </w:rPr>
        <w:t>giornaliere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andata</w:t>
      </w:r>
      <w:r>
        <w:rPr>
          <w:spacing w:val="-3"/>
          <w:sz w:val="22"/>
        </w:rPr>
        <w:t xml:space="preserve"> </w:t>
      </w:r>
      <w:r>
        <w:rPr>
          <w:sz w:val="22"/>
        </w:rPr>
        <w:t>10</w:t>
      </w:r>
      <w:r>
        <w:rPr>
          <w:spacing w:val="-1"/>
          <w:sz w:val="22"/>
        </w:rPr>
        <w:t xml:space="preserve"> </w:t>
      </w:r>
      <w:r>
        <w:rPr>
          <w:sz w:val="22"/>
        </w:rPr>
        <w:t>(dieci) -</w:t>
      </w:r>
      <w:r>
        <w:rPr>
          <w:spacing w:val="-5"/>
          <w:sz w:val="22"/>
        </w:rPr>
        <w:t xml:space="preserve"> </w:t>
      </w:r>
      <w:r>
        <w:rPr>
          <w:sz w:val="22"/>
        </w:rPr>
        <w:t>corse</w:t>
      </w:r>
      <w:r>
        <w:rPr>
          <w:spacing w:val="-1"/>
          <w:sz w:val="22"/>
        </w:rPr>
        <w:t xml:space="preserve"> </w:t>
      </w:r>
      <w:r>
        <w:rPr>
          <w:sz w:val="22"/>
        </w:rPr>
        <w:t>giornaliere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ritorno</w:t>
      </w:r>
      <w:r>
        <w:rPr>
          <w:spacing w:val="-1"/>
          <w:sz w:val="22"/>
        </w:rPr>
        <w:t xml:space="preserve"> </w:t>
      </w:r>
      <w:r>
        <w:rPr>
          <w:sz w:val="22"/>
        </w:rPr>
        <w:t>10</w:t>
      </w:r>
      <w:r>
        <w:rPr>
          <w:spacing w:val="-4"/>
          <w:sz w:val="22"/>
        </w:rPr>
        <w:t xml:space="preserve"> </w:t>
      </w:r>
      <w:r>
        <w:rPr>
          <w:sz w:val="22"/>
        </w:rPr>
        <w:t>(dieci);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spacing w:lineRule="auto" w:line="350" w:before="124" w:after="0"/>
        <w:ind w:left="642" w:right="342" w:firstLine="285"/>
        <w:jc w:val="both"/>
        <w:rPr>
          <w:sz w:val="22"/>
        </w:rPr>
      </w:pPr>
      <w:r>
        <w:rPr>
          <w:sz w:val="22"/>
        </w:rPr>
        <w:t>dal 01/06 al 30/09 corse supplementari di andata 2 (due) - corse supplementari di ritorno 2 (due).</w:t>
      </w:r>
      <w:r>
        <w:rPr>
          <w:spacing w:val="-52"/>
          <w:sz w:val="22"/>
        </w:rPr>
        <w:t xml:space="preserve"> </w:t>
      </w:r>
      <w:r>
        <w:rPr>
          <w:sz w:val="22"/>
        </w:rPr>
        <w:t>Gli orari delle</w:t>
      </w:r>
      <w:r>
        <w:rPr>
          <w:spacing w:val="-1"/>
          <w:sz w:val="22"/>
        </w:rPr>
        <w:t xml:space="preserve"> </w:t>
      </w:r>
      <w:r>
        <w:rPr>
          <w:sz w:val="22"/>
        </w:rPr>
        <w:t>corse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le</w:t>
      </w:r>
      <w:r>
        <w:rPr>
          <w:spacing w:val="-1"/>
          <w:sz w:val="22"/>
        </w:rPr>
        <w:t xml:space="preserve"> </w:t>
      </w:r>
      <w:r>
        <w:rPr>
          <w:sz w:val="22"/>
        </w:rPr>
        <w:t>fermate in</w:t>
      </w:r>
      <w:r>
        <w:rPr>
          <w:spacing w:val="-1"/>
          <w:sz w:val="22"/>
        </w:rPr>
        <w:t xml:space="preserve"> </w:t>
      </w:r>
      <w:r>
        <w:rPr>
          <w:sz w:val="22"/>
        </w:rPr>
        <w:t>andata</w:t>
      </w:r>
      <w:r>
        <w:rPr>
          <w:spacing w:val="-3"/>
          <w:sz w:val="22"/>
        </w:rPr>
        <w:t xml:space="preserve"> </w:t>
      </w:r>
      <w:r>
        <w:rPr>
          <w:sz w:val="22"/>
        </w:rPr>
        <w:t>e ritorno</w:t>
      </w:r>
      <w:r>
        <w:rPr>
          <w:spacing w:val="-4"/>
          <w:sz w:val="22"/>
        </w:rPr>
        <w:t xml:space="preserve"> </w:t>
      </w:r>
      <w:r>
        <w:rPr>
          <w:sz w:val="22"/>
        </w:rPr>
        <w:t>previste</w:t>
      </w:r>
      <w:r>
        <w:rPr>
          <w:spacing w:val="-1"/>
          <w:sz w:val="22"/>
        </w:rPr>
        <w:t xml:space="preserve"> </w:t>
      </w:r>
      <w:r>
        <w:rPr>
          <w:sz w:val="22"/>
        </w:rPr>
        <w:t>nel PDE</w:t>
      </w:r>
      <w:r>
        <w:rPr>
          <w:spacing w:val="-1"/>
          <w:sz w:val="22"/>
        </w:rPr>
        <w:t xml:space="preserve"> </w:t>
      </w:r>
      <w:r>
        <w:rPr>
          <w:sz w:val="22"/>
        </w:rPr>
        <w:t>approvato</w:t>
      </w:r>
      <w:r>
        <w:rPr>
          <w:spacing w:val="-4"/>
          <w:sz w:val="22"/>
        </w:rPr>
        <w:t xml:space="preserve"> </w:t>
      </w:r>
      <w:r>
        <w:rPr>
          <w:sz w:val="22"/>
        </w:rPr>
        <w:t>per il</w:t>
      </w:r>
      <w:r>
        <w:rPr>
          <w:spacing w:val="1"/>
          <w:sz w:val="22"/>
        </w:rPr>
        <w:t xml:space="preserve"> </w:t>
      </w:r>
      <w:r>
        <w:rPr>
          <w:sz w:val="22"/>
        </w:rPr>
        <w:t>2024</w:t>
      </w:r>
      <w:r>
        <w:rPr>
          <w:spacing w:val="-4"/>
          <w:sz w:val="22"/>
        </w:rPr>
        <w:t xml:space="preserve"> </w:t>
      </w:r>
      <w:r>
        <w:rPr>
          <w:sz w:val="22"/>
        </w:rPr>
        <w:t>sono:</w:t>
      </w:r>
    </w:p>
    <w:p>
      <w:pPr>
        <w:pStyle w:val="Corpodeltesto"/>
        <w:spacing w:before="8" w:after="0"/>
        <w:rPr>
          <w:sz w:val="11"/>
        </w:rPr>
      </w:pPr>
      <w:r>
        <w:rPr>
          <w:sz w:val="11"/>
        </w:rPr>
      </w:r>
    </w:p>
    <w:tbl>
      <w:tblPr>
        <w:tblW w:w="9831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6"/>
        <w:gridCol w:w="2240"/>
        <w:gridCol w:w="529"/>
        <w:gridCol w:w="533"/>
        <w:gridCol w:w="618"/>
        <w:gridCol w:w="620"/>
        <w:gridCol w:w="620"/>
        <w:gridCol w:w="620"/>
        <w:gridCol w:w="618"/>
        <w:gridCol w:w="620"/>
        <w:gridCol w:w="621"/>
        <w:gridCol w:w="619"/>
        <w:gridCol w:w="627"/>
        <w:gridCol w:w="629"/>
      </w:tblGrid>
      <w:tr>
        <w:trPr>
          <w:trHeight w:val="381" w:hRule="atLeast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4376" w:right="434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ANDATA</w:t>
            </w:r>
          </w:p>
        </w:tc>
      </w:tr>
      <w:tr>
        <w:trPr>
          <w:trHeight w:val="309" w:hRule="atLeast"/>
        </w:trPr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0" w:after="0"/>
              <w:ind w:left="436" w:right="159" w:hanging="25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FERMATE NEL COMUNE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SANT’AGNELLO</w:t>
            </w:r>
          </w:p>
        </w:tc>
        <w:tc>
          <w:tcPr>
            <w:tcW w:w="7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7" w:before="0" w:after="0"/>
              <w:ind w:left="2991" w:right="297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ORARI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CORSE</w:t>
            </w:r>
          </w:p>
        </w:tc>
      </w:tr>
      <w:tr>
        <w:trPr>
          <w:trHeight w:val="369" w:hRule="atLeast"/>
        </w:trPr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6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5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1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2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5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8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23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24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27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91" w:right="6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0" w:right="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suppl.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03" w:right="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suppl.</w:t>
            </w:r>
          </w:p>
        </w:tc>
      </w:tr>
      <w:tr>
        <w:trPr>
          <w:trHeight w:val="412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n.2,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(Capolinea)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21.00</w:t>
            </w:r>
          </w:p>
        </w:tc>
      </w:tr>
      <w:tr>
        <w:trPr>
          <w:trHeight w:val="41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n.121,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19.02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</w:tr>
      <w:tr>
        <w:trPr>
          <w:trHeight w:val="412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Corso Italia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n.60,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8.33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12.33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16.03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</w:tr>
      <w:tr>
        <w:trPr>
          <w:trHeight w:val="62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Monsignor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07" w:right="92" w:hanging="0"/>
              <w:jc w:val="left"/>
              <w:rPr>
                <w:sz w:val="18"/>
              </w:rPr>
            </w:pPr>
            <w:r>
              <w:rPr>
                <w:sz w:val="18"/>
              </w:rPr>
              <w:t>Bonaventura Gargiulo n.69,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(fermata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7.36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10.06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11.06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15.06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16.06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19.06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20.06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21.06</w:t>
            </w:r>
          </w:p>
        </w:tc>
      </w:tr>
      <w:tr>
        <w:trPr>
          <w:trHeight w:val="41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Cimitero,</w:t>
            </w:r>
          </w:p>
          <w:p>
            <w:pPr>
              <w:pStyle w:val="TableParagraph"/>
              <w:widowControl w:val="false"/>
              <w:spacing w:lineRule="exact" w:line="191" w:before="2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7.38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8.38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12.38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17.08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19.08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21.08</w:t>
            </w:r>
          </w:p>
        </w:tc>
      </w:tr>
      <w:tr>
        <w:trPr>
          <w:trHeight w:val="62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74" w:hanging="0"/>
              <w:jc w:val="left"/>
              <w:rPr>
                <w:sz w:val="18"/>
              </w:rPr>
            </w:pPr>
            <w:r>
              <w:rPr>
                <w:sz w:val="18"/>
              </w:rPr>
              <w:t>Via Nastro D'Argento,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incrocio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Rosola,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7.40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</w:tr>
      <w:tr>
        <w:trPr>
          <w:trHeight w:val="62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22" w:hanging="0"/>
              <w:jc w:val="left"/>
              <w:rPr>
                <w:sz w:val="18"/>
              </w:rPr>
            </w:pPr>
            <w:r>
              <w:rPr>
                <w:sz w:val="18"/>
              </w:rPr>
              <w:t>Via Nastro Azzurro, Piazza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Fontanelle,</w:t>
            </w:r>
          </w:p>
          <w:p>
            <w:pPr>
              <w:pStyle w:val="TableParagraph"/>
              <w:widowControl w:val="false"/>
              <w:spacing w:lineRule="exact" w:line="19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7.48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21.18</w:t>
            </w:r>
          </w:p>
        </w:tc>
      </w:tr>
      <w:tr>
        <w:trPr>
          <w:trHeight w:val="41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Belvedere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n.17,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(Capolinea)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7.50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12.50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21.20</w:t>
            </w:r>
          </w:p>
        </w:tc>
      </w:tr>
    </w:tbl>
    <w:p>
      <w:pPr>
        <w:pStyle w:val="Normal"/>
        <w:spacing w:before="110" w:after="0"/>
        <w:ind w:left="3620" w:right="2026" w:hanging="1594"/>
        <w:jc w:val="left"/>
        <w:rPr>
          <w:sz w:val="16"/>
        </w:rPr>
      </w:pPr>
      <w:r>
        <w:rPr>
          <w:sz w:val="16"/>
        </w:rPr>
        <w:t xml:space="preserve">Piazza Matteotti, 1 – 80133 Napoli – telefono 0817949111; pec: </w:t>
      </w:r>
      <w:hyperlink r:id="rId2">
        <w:r>
          <w:rPr>
            <w:color w:val="0000FF"/>
            <w:sz w:val="16"/>
            <w:u w:val="single" w:color="0000FF"/>
          </w:rPr>
          <w:t>cittametropolitana.na@pec.i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-37"/>
          <w:sz w:val="16"/>
        </w:rPr>
        <w:t xml:space="preserve"> </w:t>
      </w:r>
      <w:r>
        <w:rPr>
          <w:sz w:val="16"/>
        </w:rPr>
        <w:t>240627</w:t>
      </w:r>
      <w:r>
        <w:rPr>
          <w:spacing w:val="-2"/>
          <w:sz w:val="16"/>
        </w:rPr>
        <w:t xml:space="preserve"> </w:t>
      </w:r>
      <w:r>
        <w:rPr>
          <w:sz w:val="16"/>
        </w:rPr>
        <w:t>RISCONTRO</w:t>
      </w:r>
      <w:r>
        <w:rPr>
          <w:spacing w:val="-1"/>
          <w:sz w:val="16"/>
        </w:rPr>
        <w:t xml:space="preserve"> </w:t>
      </w:r>
      <w:r>
        <w:rPr>
          <w:sz w:val="16"/>
        </w:rPr>
        <w:t>RICHIESTE Ex.S.A.</w:t>
      </w:r>
    </w:p>
    <w:p>
      <w:pPr>
        <w:sectPr>
          <w:type w:val="nextPage"/>
          <w:pgSz w:w="11906" w:h="16838"/>
          <w:pgMar w:left="920" w:right="900" w:gutter="0" w:header="0" w:top="800" w:footer="0" w:bottom="280"/>
          <w:pgNumType w:fmt="decimal"/>
          <w:formProt w:val="false"/>
          <w:textDirection w:val="lrTb"/>
        </w:sectPr>
      </w:pPr>
    </w:p>
    <w:tbl>
      <w:tblPr>
        <w:tblW w:w="9831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6"/>
        <w:gridCol w:w="2240"/>
        <w:gridCol w:w="529"/>
        <w:gridCol w:w="533"/>
        <w:gridCol w:w="618"/>
        <w:gridCol w:w="620"/>
        <w:gridCol w:w="620"/>
        <w:gridCol w:w="620"/>
        <w:gridCol w:w="618"/>
        <w:gridCol w:w="620"/>
        <w:gridCol w:w="621"/>
        <w:gridCol w:w="619"/>
        <w:gridCol w:w="627"/>
        <w:gridCol w:w="629"/>
      </w:tblGrid>
      <w:tr>
        <w:trPr>
          <w:trHeight w:val="381" w:hRule="atLeast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4376" w:right="4351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RITORNO</w:t>
            </w:r>
          </w:p>
        </w:tc>
      </w:tr>
      <w:tr>
        <w:trPr>
          <w:trHeight w:val="309" w:hRule="atLeast"/>
        </w:trPr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0" w:after="0"/>
              <w:ind w:left="436" w:right="159" w:hanging="25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FERMATE NEL COMUNE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SANT’AGNELLO</w:t>
            </w:r>
          </w:p>
        </w:tc>
        <w:tc>
          <w:tcPr>
            <w:tcW w:w="7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7" w:before="0" w:after="0"/>
              <w:ind w:left="2991" w:right="297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ORARI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CORSE</w:t>
            </w:r>
          </w:p>
        </w:tc>
      </w:tr>
      <w:tr>
        <w:trPr>
          <w:trHeight w:val="369" w:hRule="atLeast"/>
        </w:trPr>
        <w:tc>
          <w:tcPr>
            <w:tcW w:w="2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6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5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1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2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5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8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23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24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27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91" w:right="6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0" w:right="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suppl.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103" w:right="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suppl.</w:t>
            </w:r>
          </w:p>
        </w:tc>
      </w:tr>
      <w:tr>
        <w:trPr>
          <w:trHeight w:val="412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Belvedere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n.17,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(Capolinea)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21.30</w:t>
            </w:r>
          </w:p>
        </w:tc>
      </w:tr>
      <w:tr>
        <w:trPr>
          <w:trHeight w:val="62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Nastro Azzurro,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Piazza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07" w:right="707" w:hanging="0"/>
              <w:jc w:val="left"/>
              <w:rPr>
                <w:sz w:val="18"/>
              </w:rPr>
            </w:pPr>
            <w:r>
              <w:rPr>
                <w:sz w:val="18"/>
              </w:rPr>
              <w:t>Colli di Fontanelle,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(fermata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21.32</w:t>
            </w:r>
          </w:p>
        </w:tc>
      </w:tr>
      <w:tr>
        <w:trPr>
          <w:trHeight w:val="62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D'Argento,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07" w:right="617" w:hanging="0"/>
              <w:jc w:val="left"/>
              <w:rPr>
                <w:sz w:val="18"/>
              </w:rPr>
            </w:pPr>
            <w:r>
              <w:rPr>
                <w:sz w:val="18"/>
              </w:rPr>
              <w:t>incrocio Via Rosola,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(fermata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19.40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21.40</w:t>
            </w:r>
          </w:p>
        </w:tc>
      </w:tr>
      <w:tr>
        <w:trPr>
          <w:trHeight w:val="41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Cimitero,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10.42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11.42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15.42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16.42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17.42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18.42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19.42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20.42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21.42</w:t>
            </w:r>
          </w:p>
        </w:tc>
      </w:tr>
      <w:tr>
        <w:trPr>
          <w:trHeight w:val="62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7" w:hanging="0"/>
              <w:jc w:val="left"/>
              <w:rPr>
                <w:sz w:val="18"/>
              </w:rPr>
            </w:pPr>
            <w:r>
              <w:rPr>
                <w:sz w:val="18"/>
              </w:rPr>
              <w:t>Via Monsignor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Bonaventura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Gargiulo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n.69,</w:t>
            </w:r>
          </w:p>
          <w:p>
            <w:pPr>
              <w:pStyle w:val="TableParagraph"/>
              <w:widowControl w:val="false"/>
              <w:spacing w:lineRule="exact" w:line="19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10.44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11.44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15.44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16.44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17.44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21.44</w:t>
            </w:r>
          </w:p>
        </w:tc>
      </w:tr>
      <w:tr>
        <w:trPr>
          <w:trHeight w:val="412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Corso Italia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n.60,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8.17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10.47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11.47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15.47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16.47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17.47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18.47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20.47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21.47</w:t>
            </w:r>
          </w:p>
        </w:tc>
      </w:tr>
      <w:tr>
        <w:trPr>
          <w:trHeight w:val="41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n.121,</w:t>
            </w:r>
          </w:p>
          <w:p>
            <w:pPr>
              <w:pStyle w:val="TableParagraph"/>
              <w:widowControl w:val="false"/>
              <w:spacing w:lineRule="exact" w:line="191" w:before="2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8.18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17.48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19.48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21.48</w:t>
            </w:r>
          </w:p>
        </w:tc>
      </w:tr>
      <w:tr>
        <w:trPr>
          <w:trHeight w:val="41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n.2,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(Capolinea)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7" w:hanging="0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79" w:hanging="0"/>
              <w:rPr>
                <w:sz w:val="18"/>
              </w:rPr>
            </w:pPr>
            <w:r>
              <w:rPr>
                <w:sz w:val="18"/>
              </w:rPr>
              <w:t>9.20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3" w:right="67" w:hanging="0"/>
              <w:rPr>
                <w:sz w:val="18"/>
              </w:rPr>
            </w:pPr>
            <w:r>
              <w:rPr>
                <w:sz w:val="18"/>
              </w:rPr>
              <w:t>10.50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2" w:right="65" w:hanging="0"/>
              <w:rPr>
                <w:sz w:val="18"/>
              </w:rPr>
            </w:pPr>
            <w:r>
              <w:rPr>
                <w:sz w:val="18"/>
              </w:rPr>
              <w:t>11.50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5" w:right="65" w:hanging="0"/>
              <w:rPr>
                <w:sz w:val="18"/>
              </w:rPr>
            </w:pPr>
            <w:r>
              <w:rPr>
                <w:sz w:val="18"/>
              </w:rPr>
              <w:t>13.20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8" w:right="65" w:hanging="0"/>
              <w:rPr>
                <w:sz w:val="18"/>
              </w:rPr>
            </w:pPr>
            <w:r>
              <w:rPr>
                <w:sz w:val="18"/>
              </w:rPr>
              <w:t>15.50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9" w:right="61" w:hanging="0"/>
              <w:rPr>
                <w:sz w:val="18"/>
              </w:rPr>
            </w:pPr>
            <w:r>
              <w:rPr>
                <w:sz w:val="18"/>
              </w:rPr>
              <w:t>16.50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62" w:hanging="0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9" w:hanging="0"/>
              <w:rPr>
                <w:sz w:val="18"/>
              </w:rPr>
            </w:pPr>
            <w:r>
              <w:rPr>
                <w:sz w:val="18"/>
              </w:rPr>
              <w:t>18.50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91" w:right="56" w:hanging="0"/>
              <w:rPr>
                <w:sz w:val="18"/>
              </w:rPr>
            </w:pPr>
            <w:r>
              <w:rPr>
                <w:sz w:val="18"/>
              </w:rPr>
              <w:t>19.50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0" w:right="84" w:hanging="0"/>
              <w:jc w:val="right"/>
              <w:rPr>
                <w:sz w:val="18"/>
              </w:rPr>
            </w:pPr>
            <w:r>
              <w:rPr>
                <w:sz w:val="18"/>
              </w:rPr>
              <w:t>20.50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0" w:right="62" w:hanging="0"/>
              <w:rPr>
                <w:sz w:val="18"/>
              </w:rPr>
            </w:pPr>
            <w:r>
              <w:rPr>
                <w:sz w:val="18"/>
              </w:rPr>
              <w:t>21.50</w:t>
            </w:r>
          </w:p>
        </w:tc>
      </w:tr>
    </w:tbl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92" w:after="0"/>
        <w:ind w:left="644" w:right="0" w:hanging="0"/>
        <w:rPr/>
      </w:pPr>
      <w:r>
        <w:rPr/>
        <w:t>Il</w:t>
      </w:r>
      <w:r>
        <w:rPr>
          <w:spacing w:val="-1"/>
        </w:rPr>
        <w:t xml:space="preserve"> </w:t>
      </w:r>
      <w:r>
        <w:rPr/>
        <w:t>Programma</w:t>
      </w:r>
      <w:r>
        <w:rPr>
          <w:spacing w:val="-2"/>
        </w:rPr>
        <w:t xml:space="preserve"> </w:t>
      </w:r>
      <w:r>
        <w:rPr/>
        <w:t>di Esercizio</w:t>
      </w:r>
      <w:r>
        <w:rPr>
          <w:spacing w:val="-5"/>
        </w:rPr>
        <w:t xml:space="preserve"> </w:t>
      </w:r>
      <w:r>
        <w:rPr/>
        <w:t>(PDE) approvato</w:t>
      </w:r>
      <w:r>
        <w:rPr>
          <w:spacing w:val="-2"/>
        </w:rPr>
        <w:t xml:space="preserve"> </w:t>
      </w:r>
      <w:r>
        <w:rPr/>
        <w:t>per l’anno</w:t>
      </w:r>
      <w:r>
        <w:rPr>
          <w:spacing w:val="-5"/>
        </w:rPr>
        <w:t xml:space="preserve"> </w:t>
      </w:r>
      <w:r>
        <w:rPr/>
        <w:t>2024</w:t>
      </w:r>
      <w:r>
        <w:rPr>
          <w:spacing w:val="-1"/>
        </w:rPr>
        <w:t xml:space="preserve"> </w:t>
      </w:r>
      <w:r>
        <w:rPr/>
        <w:t>prevede</w:t>
      </w:r>
      <w:r>
        <w:rPr>
          <w:spacing w:val="-2"/>
        </w:rPr>
        <w:t xml:space="preserve"> </w:t>
      </w:r>
      <w:r>
        <w:rPr/>
        <w:t>per la</w:t>
      </w:r>
      <w:r>
        <w:rPr>
          <w:spacing w:val="-2"/>
        </w:rPr>
        <w:t xml:space="preserve"> </w:t>
      </w:r>
      <w:r>
        <w:rPr/>
        <w:t>“</w:t>
      </w:r>
      <w:r>
        <w:rPr>
          <w:i/>
        </w:rPr>
        <w:t>Linea</w:t>
      </w:r>
      <w:r>
        <w:rPr>
          <w:i/>
          <w:spacing w:val="-4"/>
        </w:rPr>
        <w:t xml:space="preserve"> </w:t>
      </w:r>
      <w:r>
        <w:rPr>
          <w:i/>
        </w:rPr>
        <w:t>2”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spacing w:lineRule="auto" w:line="240" w:before="125" w:after="0"/>
        <w:ind w:left="1211" w:right="0" w:hanging="285"/>
        <w:jc w:val="left"/>
        <w:rPr>
          <w:sz w:val="22"/>
        </w:rPr>
      </w:pPr>
      <w:r>
        <w:rPr>
          <w:sz w:val="22"/>
        </w:rPr>
        <w:t>periodicità</w:t>
      </w:r>
      <w:r>
        <w:rPr>
          <w:spacing w:val="-3"/>
          <w:sz w:val="22"/>
        </w:rPr>
        <w:t xml:space="preserve"> </w:t>
      </w:r>
      <w:r>
        <w:rPr>
          <w:sz w:val="22"/>
        </w:rPr>
        <w:t>365</w:t>
      </w:r>
      <w:r>
        <w:rPr>
          <w:spacing w:val="-2"/>
          <w:sz w:val="22"/>
        </w:rPr>
        <w:t xml:space="preserve"> </w:t>
      </w:r>
      <w:r>
        <w:rPr>
          <w:sz w:val="22"/>
        </w:rPr>
        <w:t>gg/anno;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spacing w:lineRule="auto" w:line="240" w:before="126" w:after="0"/>
        <w:ind w:left="1211" w:right="0" w:hanging="285"/>
        <w:jc w:val="left"/>
        <w:rPr>
          <w:sz w:val="22"/>
        </w:rPr>
      </w:pPr>
      <w:r>
        <w:rPr>
          <w:sz w:val="22"/>
        </w:rPr>
        <w:t>tipologia</w:t>
      </w:r>
      <w:r>
        <w:rPr>
          <w:spacing w:val="-2"/>
          <w:sz w:val="22"/>
        </w:rPr>
        <w:t xml:space="preserve"> </w:t>
      </w:r>
      <w:r>
        <w:rPr>
          <w:sz w:val="22"/>
        </w:rPr>
        <w:t>corsa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circolare;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spacing w:lineRule="auto" w:line="240" w:before="124" w:after="0"/>
        <w:ind w:left="1211" w:right="0" w:hanging="285"/>
        <w:jc w:val="left"/>
        <w:rPr>
          <w:sz w:val="22"/>
        </w:rPr>
      </w:pPr>
      <w:r>
        <w:rPr>
          <w:sz w:val="22"/>
        </w:rPr>
        <w:t>corse</w:t>
      </w:r>
      <w:r>
        <w:rPr>
          <w:spacing w:val="-2"/>
          <w:sz w:val="22"/>
        </w:rPr>
        <w:t xml:space="preserve"> </w:t>
      </w:r>
      <w:r>
        <w:rPr>
          <w:sz w:val="22"/>
        </w:rPr>
        <w:t>giornaliere</w:t>
      </w:r>
      <w:r>
        <w:rPr>
          <w:spacing w:val="-1"/>
          <w:sz w:val="22"/>
        </w:rPr>
        <w:t xml:space="preserve"> </w:t>
      </w:r>
      <w:r>
        <w:rPr>
          <w:sz w:val="22"/>
        </w:rPr>
        <w:t>3</w:t>
      </w:r>
      <w:r>
        <w:rPr>
          <w:spacing w:val="-2"/>
          <w:sz w:val="22"/>
        </w:rPr>
        <w:t xml:space="preserve"> </w:t>
      </w:r>
      <w:r>
        <w:rPr>
          <w:sz w:val="22"/>
        </w:rPr>
        <w:t>(tre).</w:t>
      </w:r>
    </w:p>
    <w:p>
      <w:pPr>
        <w:pStyle w:val="Corpodeltesto"/>
        <w:spacing w:before="128" w:after="0"/>
        <w:ind w:left="642" w:right="0" w:hanging="0"/>
        <w:rPr/>
      </w:pPr>
      <w:r>
        <w:rPr/>
        <w:t>Gli</w:t>
      </w:r>
      <w:r>
        <w:rPr>
          <w:spacing w:val="-1"/>
        </w:rPr>
        <w:t xml:space="preserve"> </w:t>
      </w:r>
      <w:r>
        <w:rPr/>
        <w:t>orari delle</w:t>
      </w:r>
      <w:r>
        <w:rPr>
          <w:spacing w:val="-1"/>
        </w:rPr>
        <w:t xml:space="preserve"> </w:t>
      </w:r>
      <w:r>
        <w:rPr/>
        <w:t>corse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fermate</w:t>
      </w:r>
      <w:r>
        <w:rPr>
          <w:spacing w:val="-1"/>
        </w:rPr>
        <w:t xml:space="preserve"> </w:t>
      </w:r>
      <w:r>
        <w:rPr/>
        <w:t>previste</w:t>
      </w:r>
      <w:r>
        <w:rPr>
          <w:spacing w:val="-1"/>
        </w:rPr>
        <w:t xml:space="preserve"> </w:t>
      </w:r>
      <w:r>
        <w:rPr/>
        <w:t>nel PDE</w:t>
      </w:r>
      <w:r>
        <w:rPr>
          <w:spacing w:val="-3"/>
        </w:rPr>
        <w:t xml:space="preserve"> </w:t>
      </w:r>
      <w:r>
        <w:rPr/>
        <w:t>approvato</w:t>
      </w:r>
      <w:r>
        <w:rPr>
          <w:spacing w:val="-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2024</w:t>
      </w:r>
      <w:r>
        <w:rPr>
          <w:spacing w:val="-4"/>
        </w:rPr>
        <w:t xml:space="preserve"> </w:t>
      </w:r>
      <w:r>
        <w:rPr/>
        <w:t>sono:</w:t>
      </w:r>
    </w:p>
    <w:p>
      <w:pPr>
        <w:pStyle w:val="Corpodeltesto"/>
        <w:rPr/>
      </w:pPr>
      <w:r>
        <w:rPr/>
      </w:r>
    </w:p>
    <w:tbl>
      <w:tblPr>
        <w:tblW w:w="7656" w:type="dxa"/>
        <w:jc w:val="left"/>
        <w:tblInd w:w="14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2832"/>
        <w:gridCol w:w="1418"/>
        <w:gridCol w:w="1417"/>
        <w:gridCol w:w="1421"/>
      </w:tblGrid>
      <w:tr>
        <w:trPr>
          <w:trHeight w:val="381" w:hRule="atLeast"/>
        </w:trPr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3135" w:right="3125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CIRCOLARE</w:t>
            </w:r>
          </w:p>
        </w:tc>
      </w:tr>
      <w:tr>
        <w:trPr>
          <w:trHeight w:val="309" w:hRule="atLeast"/>
        </w:trPr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before="0" w:after="0"/>
              <w:ind w:left="858" w:right="582" w:hanging="25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FERMATE NEL COMUNE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SANT’AGNELLO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7" w:before="0" w:after="0"/>
              <w:ind w:left="1474" w:right="146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ORARI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CORSE</w:t>
            </w:r>
          </w:p>
        </w:tc>
      </w:tr>
      <w:tr>
        <w:trPr>
          <w:trHeight w:val="369" w:hRule="atLeast"/>
        </w:trPr>
        <w:tc>
          <w:tcPr>
            <w:tcW w:w="34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5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8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68" w:before="0" w:after="0"/>
              <w:ind w:left="3" w:right="0" w:hanging="0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n.2,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(Capolinea)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n.121,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Corso Italia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n.60,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12.04</w:t>
            </w:r>
          </w:p>
        </w:tc>
      </w:tr>
      <w:tr>
        <w:trPr>
          <w:trHeight w:val="4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Crawford n.7,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12.06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Castellano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n.13,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10.39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</w:tr>
      <w:tr>
        <w:trPr>
          <w:trHeight w:val="4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Pini n.54,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10.41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Balsamo n.73,</w:t>
            </w:r>
          </w:p>
          <w:p>
            <w:pPr>
              <w:pStyle w:val="TableParagraph"/>
              <w:widowControl w:val="false"/>
              <w:spacing w:lineRule="exact" w:line="191" w:before="2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(fermata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12.13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n.2,</w:t>
            </w:r>
          </w:p>
          <w:p>
            <w:pPr>
              <w:pStyle w:val="TableParagraph"/>
              <w:widowControl w:val="false"/>
              <w:spacing w:lineRule="exact" w:line="193" w:before="0" w:after="0"/>
              <w:ind w:left="10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(Capolinea)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529" w:right="524" w:hanging="0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76" w:hanging="0"/>
              <w:rPr>
                <w:sz w:val="18"/>
              </w:rPr>
            </w:pPr>
            <w:r>
              <w:rPr>
                <w:sz w:val="18"/>
              </w:rPr>
              <w:t>10.45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484" w:right="481" w:hanging="0"/>
              <w:rPr>
                <w:sz w:val="18"/>
              </w:rPr>
            </w:pPr>
            <w:r>
              <w:rPr>
                <w:sz w:val="18"/>
              </w:rPr>
              <w:t>12.15</w:t>
            </w:r>
          </w:p>
        </w:tc>
      </w:tr>
    </w:tbl>
    <w:p>
      <w:pPr>
        <w:pStyle w:val="Corpodeltesto"/>
        <w:spacing w:before="5" w:after="0"/>
        <w:rPr>
          <w:sz w:val="32"/>
        </w:rPr>
      </w:pPr>
      <w:r>
        <w:rPr>
          <w:sz w:val="32"/>
        </w:rPr>
      </w:r>
    </w:p>
    <w:p>
      <w:pPr>
        <w:pStyle w:val="Corpodeltesto"/>
        <w:spacing w:lineRule="auto" w:line="360"/>
        <w:ind w:left="217" w:right="227" w:firstLine="427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continuous"/>
      <w:pgSz w:w="11906" w:h="16838"/>
      <w:pgMar w:left="920" w:right="900" w:gutter="0" w:header="0" w:top="80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642" w:hanging="284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4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8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2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6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0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4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85" w:after="0"/>
      <w:ind w:left="3179" w:right="1491" w:hanging="0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24" w:after="0"/>
      <w:ind w:left="1211" w:right="0" w:hanging="285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98" w:after="0"/>
      <w:jc w:val="center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ittametropolitana.na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2</Pages>
  <Words>546</Words>
  <Characters>2663</Characters>
  <CharactersWithSpaces>2878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2024-03-29T16:15:10Z</dcterms:created>
  <dc:creator/>
  <dc:description/>
  <dc:language>it-IT</dc:language>
  <cp:lastModifiedBy/>
  <dcterms:modified xsi:type="dcterms:W3CDTF">2024-03-29T17:16:05Z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2024-03-29T00:00:00Z</vt:filetime>
  </property>
</Properties>
</file>